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80"/>
        <w:gridCol w:w="6120"/>
      </w:tblGrid>
      <w:tr w:rsidR="007305DD" w14:paraId="662040B4" w14:textId="77777777" w:rsidTr="00223315">
        <w:tc>
          <w:tcPr>
            <w:tcW w:w="4680" w:type="dxa"/>
          </w:tcPr>
          <w:p w14:paraId="7A73AC20" w14:textId="77777777" w:rsidR="007305DD" w:rsidRDefault="007305DD" w:rsidP="00223315">
            <w:pPr>
              <w:rPr>
                <w:rFonts w:asciiTheme="majorHAnsi" w:hAnsiTheme="majorHAnsi"/>
              </w:rPr>
            </w:pPr>
            <w:r w:rsidRPr="00E858B0">
              <w:rPr>
                <w:rFonts w:asciiTheme="majorHAnsi" w:hAnsiTheme="majorHAnsi"/>
                <w:noProof/>
              </w:rPr>
              <w:drawing>
                <wp:inline distT="0" distB="0" distL="0" distR="0" wp14:anchorId="423E396C" wp14:editId="682DACFD">
                  <wp:extent cx="2405576" cy="8018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40" cy="81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vAlign w:val="center"/>
          </w:tcPr>
          <w:p w14:paraId="429F395E" w14:textId="3ACDA20A" w:rsidR="007305DD" w:rsidRPr="00E75616" w:rsidRDefault="007305DD" w:rsidP="00223315">
            <w:pPr>
              <w:ind w:left="166"/>
              <w:rPr>
                <w:rFonts w:cstheme="minorHAnsi"/>
                <w:b/>
                <w:sz w:val="28"/>
                <w:szCs w:val="28"/>
              </w:rPr>
            </w:pPr>
            <w:r w:rsidRPr="00E75616">
              <w:rPr>
                <w:rFonts w:cstheme="minorHAnsi"/>
                <w:b/>
                <w:sz w:val="28"/>
                <w:szCs w:val="28"/>
              </w:rPr>
              <w:t>SPRING 202</w:t>
            </w:r>
            <w:r w:rsidR="00D26E52">
              <w:rPr>
                <w:rFonts w:cstheme="minorHAnsi"/>
                <w:b/>
                <w:sz w:val="28"/>
                <w:szCs w:val="28"/>
              </w:rPr>
              <w:t>4</w:t>
            </w:r>
          </w:p>
          <w:p w14:paraId="71689ACB" w14:textId="77777777" w:rsidR="007305DD" w:rsidRDefault="007305DD" w:rsidP="00223315">
            <w:pPr>
              <w:ind w:left="166"/>
              <w:rPr>
                <w:rFonts w:cstheme="minorHAnsi"/>
                <w:b/>
                <w:sz w:val="28"/>
                <w:szCs w:val="28"/>
              </w:rPr>
            </w:pPr>
            <w:r w:rsidRPr="00E75616">
              <w:rPr>
                <w:rFonts w:cstheme="minorHAnsi"/>
                <w:b/>
                <w:sz w:val="28"/>
                <w:szCs w:val="28"/>
              </w:rPr>
              <w:t>FACULT</w:t>
            </w:r>
            <w:r w:rsidR="00E75616">
              <w:rPr>
                <w:rFonts w:cstheme="minorHAnsi"/>
                <w:b/>
                <w:sz w:val="28"/>
                <w:szCs w:val="28"/>
              </w:rPr>
              <w:t>Y EXCELLENCE IN MENTORING AWARD</w:t>
            </w:r>
          </w:p>
          <w:p w14:paraId="5507612B" w14:textId="77777777" w:rsidR="00E75616" w:rsidRPr="00E75616" w:rsidRDefault="00E75616" w:rsidP="00E75616">
            <w:pPr>
              <w:ind w:left="166"/>
              <w:rPr>
                <w:rFonts w:cstheme="minorHAnsi"/>
                <w:b/>
                <w:sz w:val="28"/>
                <w:szCs w:val="28"/>
              </w:rPr>
            </w:pPr>
            <w:r w:rsidRPr="00E75616">
              <w:rPr>
                <w:rFonts w:cstheme="minorHAnsi"/>
                <w:b/>
                <w:sz w:val="28"/>
                <w:szCs w:val="28"/>
              </w:rPr>
              <w:t>CALL FOR NOMINATIONS</w:t>
            </w:r>
          </w:p>
          <w:p w14:paraId="17279F8A" w14:textId="77777777" w:rsidR="00E75616" w:rsidRDefault="00E75616" w:rsidP="00223315">
            <w:pPr>
              <w:ind w:left="166"/>
              <w:rPr>
                <w:rFonts w:asciiTheme="majorHAnsi" w:hAnsiTheme="majorHAnsi"/>
              </w:rPr>
            </w:pPr>
          </w:p>
        </w:tc>
      </w:tr>
    </w:tbl>
    <w:p w14:paraId="7E5F35D8" w14:textId="77777777" w:rsidR="007305DD" w:rsidRDefault="007305DD" w:rsidP="00270FBF">
      <w:pPr>
        <w:rPr>
          <w:rFonts w:asciiTheme="majorHAnsi" w:hAnsiTheme="majorHAnsi"/>
          <w:b/>
        </w:rPr>
      </w:pPr>
    </w:p>
    <w:p w14:paraId="25A1945C" w14:textId="77777777" w:rsidR="00B2681E" w:rsidRDefault="00B2681E" w:rsidP="007305DD">
      <w:pPr>
        <w:rPr>
          <w:rFonts w:cstheme="minorHAnsi"/>
          <w:sz w:val="22"/>
          <w:szCs w:val="22"/>
        </w:rPr>
      </w:pPr>
      <w:bookmarkStart w:id="0" w:name="OLE_LINK3"/>
      <w:bookmarkStart w:id="1" w:name="OLE_LINK4"/>
      <w:bookmarkStart w:id="2" w:name="OLE_LINK7"/>
      <w:bookmarkStart w:id="3" w:name="OLE_LINK8"/>
      <w:r w:rsidRPr="00B2681E">
        <w:rPr>
          <w:rFonts w:cstheme="minorHAnsi"/>
          <w:sz w:val="22"/>
          <w:szCs w:val="22"/>
        </w:rPr>
        <w:t xml:space="preserve">In recognition of the critically important role that mentors play in supporting </w:t>
      </w:r>
      <w:r w:rsidR="008D53A7">
        <w:rPr>
          <w:rFonts w:cstheme="minorHAnsi"/>
          <w:sz w:val="22"/>
          <w:szCs w:val="22"/>
        </w:rPr>
        <w:t xml:space="preserve">undergraduate and graduate </w:t>
      </w:r>
      <w:r>
        <w:rPr>
          <w:rFonts w:cstheme="minorHAnsi"/>
          <w:sz w:val="22"/>
          <w:szCs w:val="22"/>
        </w:rPr>
        <w:t>student</w:t>
      </w:r>
      <w:r w:rsidRPr="00B2681E">
        <w:rPr>
          <w:rFonts w:cstheme="minorHAnsi"/>
          <w:sz w:val="22"/>
          <w:szCs w:val="22"/>
        </w:rPr>
        <w:t xml:space="preserve"> research and creative activity, the Office of </w:t>
      </w:r>
      <w:r>
        <w:rPr>
          <w:rFonts w:cstheme="minorHAnsi"/>
          <w:sz w:val="22"/>
          <w:szCs w:val="22"/>
        </w:rPr>
        <w:t>Student</w:t>
      </w:r>
      <w:r w:rsidRPr="00B2681E">
        <w:rPr>
          <w:rFonts w:cstheme="minorHAnsi"/>
          <w:sz w:val="22"/>
          <w:szCs w:val="22"/>
        </w:rPr>
        <w:t xml:space="preserve"> Research offers two annual awards for outstanding mentorship. The </w:t>
      </w:r>
      <w:r>
        <w:rPr>
          <w:rFonts w:cstheme="minorHAnsi"/>
          <w:sz w:val="22"/>
          <w:szCs w:val="22"/>
        </w:rPr>
        <w:t>Faculty Excellence</w:t>
      </w:r>
      <w:r w:rsidRPr="00B2681E">
        <w:rPr>
          <w:rFonts w:cstheme="minorHAnsi"/>
          <w:sz w:val="22"/>
          <w:szCs w:val="22"/>
        </w:rPr>
        <w:t xml:space="preserve"> </w:t>
      </w:r>
      <w:r w:rsidR="00B5354B">
        <w:rPr>
          <w:rFonts w:cstheme="minorHAnsi"/>
          <w:sz w:val="22"/>
          <w:szCs w:val="22"/>
        </w:rPr>
        <w:t xml:space="preserve">in </w:t>
      </w:r>
      <w:r w:rsidRPr="00B2681E">
        <w:rPr>
          <w:rFonts w:cstheme="minorHAnsi"/>
          <w:sz w:val="22"/>
          <w:szCs w:val="22"/>
        </w:rPr>
        <w:t>Mentor</w:t>
      </w:r>
      <w:r>
        <w:rPr>
          <w:rFonts w:cstheme="minorHAnsi"/>
          <w:sz w:val="22"/>
          <w:szCs w:val="22"/>
        </w:rPr>
        <w:t>ing</w:t>
      </w:r>
      <w:r w:rsidR="00B5354B">
        <w:rPr>
          <w:rFonts w:cstheme="minorHAnsi"/>
          <w:sz w:val="22"/>
          <w:szCs w:val="22"/>
        </w:rPr>
        <w:t xml:space="preserve"> Award recognizes </w:t>
      </w:r>
      <w:r w:rsidRPr="00B2681E">
        <w:rPr>
          <w:rFonts w:cstheme="minorHAnsi"/>
          <w:sz w:val="22"/>
          <w:szCs w:val="22"/>
        </w:rPr>
        <w:t>individual</w:t>
      </w:r>
      <w:r w:rsidR="00B5354B">
        <w:rPr>
          <w:rFonts w:cstheme="minorHAnsi"/>
          <w:sz w:val="22"/>
          <w:szCs w:val="22"/>
        </w:rPr>
        <w:t>s who have</w:t>
      </w:r>
      <w:r w:rsidRPr="00B2681E">
        <w:rPr>
          <w:rFonts w:cstheme="minorHAnsi"/>
          <w:sz w:val="22"/>
          <w:szCs w:val="22"/>
        </w:rPr>
        <w:t xml:space="preserve"> demonstrated excellence in mentoring and supporting </w:t>
      </w:r>
      <w:r>
        <w:rPr>
          <w:rFonts w:cstheme="minorHAnsi"/>
          <w:sz w:val="22"/>
          <w:szCs w:val="22"/>
        </w:rPr>
        <w:t>student</w:t>
      </w:r>
      <w:r w:rsidRPr="00B2681E">
        <w:rPr>
          <w:rFonts w:cstheme="minorHAnsi"/>
          <w:sz w:val="22"/>
          <w:szCs w:val="22"/>
        </w:rPr>
        <w:t xml:space="preserve"> researchers. Strong nominations will demonstrate excellence in mentoring by supporting and influencing students’ educational and career paths. Examples may include peer-reviewed publications involving </w:t>
      </w:r>
      <w:r>
        <w:rPr>
          <w:rFonts w:cstheme="minorHAnsi"/>
          <w:sz w:val="22"/>
          <w:szCs w:val="22"/>
        </w:rPr>
        <w:t>Longwood students</w:t>
      </w:r>
      <w:r w:rsidRPr="00B2681E">
        <w:rPr>
          <w:rFonts w:cstheme="minorHAnsi"/>
          <w:sz w:val="22"/>
          <w:szCs w:val="22"/>
        </w:rPr>
        <w:t>; student presentations</w:t>
      </w:r>
      <w:r w:rsidR="008D53A7">
        <w:rPr>
          <w:rFonts w:cstheme="minorHAnsi"/>
          <w:sz w:val="22"/>
          <w:szCs w:val="22"/>
        </w:rPr>
        <w:t xml:space="preserve"> or</w:t>
      </w:r>
      <w:r w:rsidRPr="00B2681E">
        <w:rPr>
          <w:rFonts w:cstheme="minorHAnsi"/>
          <w:sz w:val="22"/>
          <w:szCs w:val="22"/>
        </w:rPr>
        <w:t xml:space="preserve"> awards; and evidence of continued success of mentored students. </w:t>
      </w:r>
    </w:p>
    <w:p w14:paraId="42C54EAF" w14:textId="77777777" w:rsidR="00B2681E" w:rsidRDefault="00B2681E" w:rsidP="007305DD">
      <w:pPr>
        <w:rPr>
          <w:rFonts w:cstheme="minorHAnsi"/>
          <w:sz w:val="22"/>
          <w:szCs w:val="22"/>
        </w:rPr>
      </w:pPr>
    </w:p>
    <w:p w14:paraId="2668716F" w14:textId="77777777" w:rsidR="00B2681E" w:rsidRPr="00B2681E" w:rsidRDefault="00B2681E" w:rsidP="00B2681E">
      <w:p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Outstanding mentors:</w:t>
      </w:r>
    </w:p>
    <w:p w14:paraId="0FD46B58" w14:textId="77777777" w:rsidR="00B2681E" w:rsidRPr="00B2681E" w:rsidRDefault="00B2681E" w:rsidP="00B2681E">
      <w:pPr>
        <w:rPr>
          <w:rFonts w:cstheme="minorHAnsi"/>
          <w:sz w:val="22"/>
          <w:szCs w:val="22"/>
        </w:rPr>
      </w:pPr>
    </w:p>
    <w:p w14:paraId="6326D566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Develop a holistic view of their mentees through sustained interaction and efforts to understand students’ short-term and long-term goals</w:t>
      </w:r>
    </w:p>
    <w:p w14:paraId="63D5A05D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Challenge students to take the next steps in their research or creative work, including the presentation of that work in appropriate venues</w:t>
      </w:r>
    </w:p>
    <w:p w14:paraId="157608B9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Support student inquiry by finding ways to make projects possible and guiding students in pursuing projects safely and ethically</w:t>
      </w:r>
    </w:p>
    <w:p w14:paraId="6C395B20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Provide constructive feedback that focuses on student learning and enables students to see failures as productive learning opportunities</w:t>
      </w:r>
    </w:p>
    <w:p w14:paraId="6F69C41F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Work transparently, making their thought process accessible to students and modeling how to grapple with research and creative challenges</w:t>
      </w:r>
    </w:p>
    <w:p w14:paraId="4795CFE0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Ensure that students develop an understanding of the field and the broader impact of the work (why) along with relevant knowledge and skills (what, how)</w:t>
      </w:r>
    </w:p>
    <w:p w14:paraId="59548C88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Connect students to resources, opportunities, and contacts – on campus and beyond – to further students’ projects, networks, and professional development</w:t>
      </w:r>
    </w:p>
    <w:p w14:paraId="1BA0142D" w14:textId="77777777" w:rsidR="00B2681E" w:rsidRDefault="00B2681E" w:rsidP="007305DD">
      <w:pPr>
        <w:rPr>
          <w:rFonts w:cstheme="minorHAnsi"/>
          <w:sz w:val="22"/>
          <w:szCs w:val="22"/>
        </w:rPr>
      </w:pPr>
    </w:p>
    <w:p w14:paraId="6732C2DC" w14:textId="0E00B287" w:rsidR="00B2681E" w:rsidRDefault="00B2681E" w:rsidP="00B2681E">
      <w:pPr>
        <w:rPr>
          <w:rFonts w:cstheme="minorHAnsi"/>
          <w:b/>
          <w:sz w:val="22"/>
          <w:szCs w:val="22"/>
        </w:rPr>
      </w:pPr>
      <w:r w:rsidRPr="007305DD">
        <w:rPr>
          <w:rFonts w:cstheme="minorHAnsi"/>
          <w:sz w:val="22"/>
          <w:szCs w:val="22"/>
        </w:rPr>
        <w:t>The Office of Student Research (OSR) invites current Longwood University students from all programs, departments and colleges to nominate faculty for the 202</w:t>
      </w:r>
      <w:r w:rsidR="00D26E52">
        <w:rPr>
          <w:rFonts w:cstheme="minorHAnsi"/>
          <w:sz w:val="22"/>
          <w:szCs w:val="22"/>
        </w:rPr>
        <w:t>4</w:t>
      </w:r>
      <w:r w:rsidRPr="007305DD">
        <w:rPr>
          <w:rFonts w:cstheme="minorHAnsi"/>
          <w:sz w:val="22"/>
          <w:szCs w:val="22"/>
        </w:rPr>
        <w:t xml:space="preserve"> Faculty Excellence in Mentoring Awards (FEMA). OSR will award </w:t>
      </w:r>
      <w:r w:rsidRPr="007305DD">
        <w:rPr>
          <w:rFonts w:cstheme="minorHAnsi"/>
          <w:b/>
          <w:sz w:val="22"/>
          <w:szCs w:val="22"/>
        </w:rPr>
        <w:t>two</w:t>
      </w:r>
      <w:r w:rsidRPr="007305DD">
        <w:rPr>
          <w:rFonts w:cstheme="minorHAnsi"/>
          <w:sz w:val="22"/>
          <w:szCs w:val="22"/>
        </w:rPr>
        <w:t xml:space="preserve"> $1000 awards to selected faculty. </w:t>
      </w:r>
      <w:r>
        <w:rPr>
          <w:rFonts w:cstheme="minorHAnsi"/>
          <w:sz w:val="22"/>
          <w:szCs w:val="22"/>
        </w:rPr>
        <w:t>All t</w:t>
      </w:r>
      <w:r w:rsidRPr="007305DD">
        <w:rPr>
          <w:rFonts w:cstheme="minorHAnsi"/>
          <w:sz w:val="22"/>
          <w:szCs w:val="22"/>
        </w:rPr>
        <w:t>enured and tenure-track faculty</w:t>
      </w:r>
      <w:r w:rsidR="00B5354B">
        <w:rPr>
          <w:rFonts w:cstheme="minorHAnsi"/>
          <w:sz w:val="22"/>
          <w:szCs w:val="22"/>
        </w:rPr>
        <w:t>, lecturers</w:t>
      </w:r>
      <w:r w:rsidR="00066EEC">
        <w:rPr>
          <w:rFonts w:cstheme="minorHAnsi"/>
          <w:sz w:val="22"/>
          <w:szCs w:val="22"/>
        </w:rPr>
        <w:t>, librarians</w:t>
      </w:r>
      <w:r w:rsidR="00B5354B">
        <w:rPr>
          <w:rFonts w:cstheme="minorHAnsi"/>
          <w:sz w:val="22"/>
          <w:szCs w:val="22"/>
        </w:rPr>
        <w:t xml:space="preserve"> and clinical educators</w:t>
      </w:r>
      <w:r>
        <w:rPr>
          <w:rFonts w:cstheme="minorHAnsi"/>
          <w:sz w:val="22"/>
          <w:szCs w:val="22"/>
        </w:rPr>
        <w:t xml:space="preserve"> are</w:t>
      </w:r>
      <w:r w:rsidRPr="007305DD">
        <w:rPr>
          <w:rFonts w:cstheme="minorHAnsi"/>
          <w:sz w:val="22"/>
          <w:szCs w:val="22"/>
        </w:rPr>
        <w:t xml:space="preserve"> eligible for nomination. </w:t>
      </w:r>
      <w:bookmarkStart w:id="4" w:name="OLE_LINK9"/>
      <w:bookmarkStart w:id="5" w:name="OLE_LINK10"/>
      <w:r w:rsidRPr="007305DD">
        <w:rPr>
          <w:rFonts w:cstheme="minorHAnsi"/>
          <w:sz w:val="22"/>
          <w:szCs w:val="22"/>
        </w:rPr>
        <w:t xml:space="preserve">The deadline to submit completed forms is </w:t>
      </w:r>
      <w:r>
        <w:rPr>
          <w:rFonts w:cstheme="minorHAnsi"/>
          <w:b/>
          <w:sz w:val="22"/>
          <w:szCs w:val="22"/>
        </w:rPr>
        <w:t xml:space="preserve">March </w:t>
      </w:r>
      <w:r w:rsidR="00D26E52">
        <w:rPr>
          <w:rFonts w:cstheme="minorHAnsi"/>
          <w:b/>
          <w:sz w:val="22"/>
          <w:szCs w:val="22"/>
        </w:rPr>
        <w:t>29</w:t>
      </w:r>
      <w:r w:rsidRPr="007305DD">
        <w:rPr>
          <w:rFonts w:cstheme="minorHAnsi"/>
          <w:b/>
          <w:sz w:val="22"/>
          <w:szCs w:val="22"/>
        </w:rPr>
        <w:t>, 20</w:t>
      </w:r>
      <w:r>
        <w:rPr>
          <w:rFonts w:cstheme="minorHAnsi"/>
          <w:b/>
          <w:sz w:val="22"/>
          <w:szCs w:val="22"/>
        </w:rPr>
        <w:t>2</w:t>
      </w:r>
      <w:r w:rsidR="00D26E52">
        <w:rPr>
          <w:rFonts w:cstheme="minorHAnsi"/>
          <w:b/>
          <w:sz w:val="22"/>
          <w:szCs w:val="22"/>
        </w:rPr>
        <w:t>4</w:t>
      </w:r>
      <w:r w:rsidRPr="007305DD">
        <w:rPr>
          <w:rFonts w:cstheme="minorHAnsi"/>
          <w:b/>
          <w:sz w:val="22"/>
          <w:szCs w:val="22"/>
        </w:rPr>
        <w:t xml:space="preserve"> at 5:00 p.m.</w:t>
      </w:r>
      <w:bookmarkEnd w:id="4"/>
      <w:bookmarkEnd w:id="5"/>
      <w:r w:rsidRPr="007305DD">
        <w:rPr>
          <w:rFonts w:cstheme="minorHAnsi"/>
          <w:b/>
          <w:sz w:val="22"/>
          <w:szCs w:val="22"/>
        </w:rPr>
        <w:t xml:space="preserve"> </w:t>
      </w:r>
    </w:p>
    <w:p w14:paraId="216A5AD3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  <w:bookmarkStart w:id="6" w:name="OLE_LINK5"/>
      <w:bookmarkStart w:id="7" w:name="OLE_LINK6"/>
      <w:bookmarkEnd w:id="0"/>
      <w:bookmarkEnd w:id="1"/>
    </w:p>
    <w:p w14:paraId="082B0F85" w14:textId="3C867E86" w:rsidR="007305DD" w:rsidRPr="007305DD" w:rsidRDefault="00B5354B" w:rsidP="007305D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OSR will award </w:t>
      </w:r>
      <w:r w:rsidR="00B55F53">
        <w:rPr>
          <w:rFonts w:cstheme="minorHAnsi"/>
          <w:sz w:val="22"/>
          <w:szCs w:val="22"/>
        </w:rPr>
        <w:t>two</w:t>
      </w:r>
      <w:r w:rsidR="007305DD" w:rsidRPr="007305DD">
        <w:rPr>
          <w:rFonts w:cstheme="minorHAnsi"/>
          <w:sz w:val="22"/>
          <w:szCs w:val="22"/>
        </w:rPr>
        <w:t xml:space="preserve"> </w:t>
      </w:r>
      <w:r w:rsidR="00B55F53">
        <w:rPr>
          <w:rFonts w:cstheme="minorHAnsi"/>
          <w:sz w:val="22"/>
          <w:szCs w:val="22"/>
        </w:rPr>
        <w:t>Faculty Excellence in Mentoring A</w:t>
      </w:r>
      <w:r w:rsidR="007305DD" w:rsidRPr="007305DD">
        <w:rPr>
          <w:rFonts w:cstheme="minorHAnsi"/>
          <w:sz w:val="22"/>
          <w:szCs w:val="22"/>
        </w:rPr>
        <w:t>ward</w:t>
      </w:r>
      <w:r w:rsidR="00B55F53">
        <w:rPr>
          <w:rFonts w:cstheme="minorHAnsi"/>
          <w:sz w:val="22"/>
          <w:szCs w:val="22"/>
        </w:rPr>
        <w:t>s in 202</w:t>
      </w:r>
      <w:r w:rsidR="00D26E52">
        <w:rPr>
          <w:rFonts w:cstheme="minorHAnsi"/>
          <w:sz w:val="22"/>
          <w:szCs w:val="22"/>
        </w:rPr>
        <w:t>4</w:t>
      </w:r>
      <w:r w:rsidR="00B55F53">
        <w:rPr>
          <w:rFonts w:cstheme="minorHAnsi"/>
          <w:sz w:val="22"/>
          <w:szCs w:val="22"/>
        </w:rPr>
        <w:t>: one award will be for assistant professors</w:t>
      </w:r>
      <w:r>
        <w:rPr>
          <w:rFonts w:cstheme="minorHAnsi"/>
          <w:sz w:val="22"/>
          <w:szCs w:val="22"/>
        </w:rPr>
        <w:t xml:space="preserve">, lecturers, </w:t>
      </w:r>
      <w:r w:rsidR="00066EEC">
        <w:rPr>
          <w:rFonts w:cstheme="minorHAnsi"/>
          <w:sz w:val="22"/>
          <w:szCs w:val="22"/>
        </w:rPr>
        <w:t xml:space="preserve">librarians </w:t>
      </w:r>
      <w:r>
        <w:rPr>
          <w:rFonts w:cstheme="minorHAnsi"/>
          <w:sz w:val="22"/>
          <w:szCs w:val="22"/>
        </w:rPr>
        <w:t xml:space="preserve">or clinical educators who have </w:t>
      </w:r>
      <w:r w:rsidR="00B55F53">
        <w:rPr>
          <w:rFonts w:cstheme="minorHAnsi"/>
          <w:sz w:val="22"/>
          <w:szCs w:val="22"/>
        </w:rPr>
        <w:t xml:space="preserve">6 </w:t>
      </w:r>
      <w:r w:rsidR="00B2681E">
        <w:rPr>
          <w:rFonts w:cstheme="minorHAnsi"/>
          <w:sz w:val="22"/>
          <w:szCs w:val="22"/>
        </w:rPr>
        <w:t xml:space="preserve">or fewer </w:t>
      </w:r>
      <w:r>
        <w:rPr>
          <w:rFonts w:cstheme="minorHAnsi"/>
          <w:sz w:val="22"/>
          <w:szCs w:val="22"/>
        </w:rPr>
        <w:t>years of service at Longwood</w:t>
      </w:r>
      <w:r w:rsidR="00B55F53">
        <w:rPr>
          <w:rFonts w:cstheme="minorHAnsi"/>
          <w:sz w:val="22"/>
          <w:szCs w:val="22"/>
        </w:rPr>
        <w:t xml:space="preserve"> and one award will be for associate or full professors</w:t>
      </w:r>
      <w:r>
        <w:rPr>
          <w:rFonts w:cstheme="minorHAnsi"/>
          <w:sz w:val="22"/>
          <w:szCs w:val="22"/>
        </w:rPr>
        <w:t xml:space="preserve">, senior lecturers, </w:t>
      </w:r>
      <w:r w:rsidR="00066EEC">
        <w:rPr>
          <w:rFonts w:cstheme="minorHAnsi"/>
          <w:sz w:val="22"/>
          <w:szCs w:val="22"/>
        </w:rPr>
        <w:t xml:space="preserve">librarians, </w:t>
      </w:r>
      <w:r>
        <w:rPr>
          <w:rFonts w:cstheme="minorHAnsi"/>
          <w:sz w:val="22"/>
          <w:szCs w:val="22"/>
        </w:rPr>
        <w:t xml:space="preserve">or </w:t>
      </w:r>
      <w:r w:rsidR="008D53A7">
        <w:rPr>
          <w:rFonts w:cstheme="minorHAnsi"/>
          <w:sz w:val="22"/>
          <w:szCs w:val="22"/>
        </w:rPr>
        <w:t xml:space="preserve">senior </w:t>
      </w:r>
      <w:r>
        <w:rPr>
          <w:rFonts w:cstheme="minorHAnsi"/>
          <w:sz w:val="22"/>
          <w:szCs w:val="22"/>
        </w:rPr>
        <w:t xml:space="preserve">clinical educators who have </w:t>
      </w:r>
      <w:r w:rsidR="00B55F53">
        <w:rPr>
          <w:rFonts w:cstheme="minorHAnsi"/>
          <w:sz w:val="22"/>
          <w:szCs w:val="22"/>
        </w:rPr>
        <w:t>more than</w:t>
      </w:r>
      <w:r>
        <w:rPr>
          <w:rFonts w:cstheme="minorHAnsi"/>
          <w:sz w:val="22"/>
          <w:szCs w:val="22"/>
        </w:rPr>
        <w:t xml:space="preserve"> 6 years of service at Longwood</w:t>
      </w:r>
      <w:r w:rsidR="00B55F53">
        <w:rPr>
          <w:rFonts w:cstheme="minorHAnsi"/>
          <w:sz w:val="22"/>
          <w:szCs w:val="22"/>
        </w:rPr>
        <w:t xml:space="preserve">. </w:t>
      </w:r>
      <w:r w:rsidR="007305DD" w:rsidRPr="007305DD">
        <w:rPr>
          <w:rFonts w:cstheme="minorHAnsi"/>
          <w:sz w:val="22"/>
          <w:szCs w:val="22"/>
        </w:rPr>
        <w:t xml:space="preserve"> </w:t>
      </w:r>
      <w:r w:rsidR="00D26E52">
        <w:rPr>
          <w:rFonts w:cstheme="minorHAnsi"/>
          <w:sz w:val="22"/>
          <w:szCs w:val="22"/>
        </w:rPr>
        <w:t>The members of the Advisory Board for the</w:t>
      </w:r>
      <w:r w:rsidR="005A020F">
        <w:rPr>
          <w:rFonts w:cstheme="minorHAnsi"/>
          <w:sz w:val="22"/>
          <w:szCs w:val="22"/>
        </w:rPr>
        <w:t xml:space="preserve"> Office of Student Research will select the award recipients</w:t>
      </w:r>
      <w:r w:rsidR="008D53A7">
        <w:rPr>
          <w:rFonts w:cstheme="minorHAnsi"/>
          <w:sz w:val="22"/>
          <w:szCs w:val="22"/>
        </w:rPr>
        <w:t xml:space="preserve">. </w:t>
      </w:r>
      <w:r w:rsidR="00B2681E" w:rsidRPr="00B2681E">
        <w:rPr>
          <w:rFonts w:cstheme="minorHAnsi"/>
          <w:sz w:val="22"/>
          <w:szCs w:val="22"/>
        </w:rPr>
        <w:t xml:space="preserve">Awardees </w:t>
      </w:r>
      <w:r w:rsidR="00B2681E">
        <w:rPr>
          <w:rFonts w:cstheme="minorHAnsi"/>
          <w:sz w:val="22"/>
          <w:szCs w:val="22"/>
        </w:rPr>
        <w:t>will</w:t>
      </w:r>
      <w:r w:rsidR="00B2681E" w:rsidRPr="00B2681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be </w:t>
      </w:r>
      <w:r w:rsidR="00B2681E" w:rsidRPr="00B2681E">
        <w:rPr>
          <w:rFonts w:cstheme="minorHAnsi"/>
          <w:sz w:val="22"/>
          <w:szCs w:val="22"/>
        </w:rPr>
        <w:t xml:space="preserve">recognized at </w:t>
      </w:r>
      <w:r w:rsidR="00F60721">
        <w:rPr>
          <w:rFonts w:cstheme="minorHAnsi"/>
          <w:sz w:val="22"/>
          <w:szCs w:val="22"/>
        </w:rPr>
        <w:t xml:space="preserve">the </w:t>
      </w:r>
      <w:r w:rsidR="00B2681E">
        <w:rPr>
          <w:rFonts w:cstheme="minorHAnsi"/>
          <w:sz w:val="22"/>
          <w:szCs w:val="22"/>
        </w:rPr>
        <w:t>Excellence in Research and Creative Inquiry Award ceremony during the Spring Student Showcase.</w:t>
      </w:r>
      <w:r w:rsidR="00B2681E" w:rsidRPr="00B2681E">
        <w:rPr>
          <w:rFonts w:cstheme="minorHAnsi"/>
          <w:sz w:val="22"/>
          <w:szCs w:val="22"/>
        </w:rPr>
        <w:t xml:space="preserve"> </w:t>
      </w:r>
    </w:p>
    <w:p w14:paraId="76FF2400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</w:p>
    <w:p w14:paraId="3515072A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  <w:r w:rsidRPr="007305DD">
        <w:rPr>
          <w:rFonts w:cstheme="minorHAnsi"/>
          <w:b/>
          <w:sz w:val="22"/>
          <w:szCs w:val="22"/>
        </w:rPr>
        <w:t>Criteria</w:t>
      </w:r>
      <w:r w:rsidRPr="007305DD">
        <w:rPr>
          <w:rFonts w:cstheme="minorHAnsi"/>
          <w:sz w:val="22"/>
          <w:szCs w:val="22"/>
        </w:rPr>
        <w:t>.  Nominations will be judged on how clearly the student describes:</w:t>
      </w:r>
    </w:p>
    <w:p w14:paraId="02C0B725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 xml:space="preserve">the nominee’s ability to mentor  </w:t>
      </w:r>
    </w:p>
    <w:p w14:paraId="363EB499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>how the nominee has mentored the student in his/her individual research</w:t>
      </w:r>
      <w:r w:rsidR="00B5354B">
        <w:rPr>
          <w:rFonts w:cstheme="minorHAnsi"/>
          <w:sz w:val="22"/>
          <w:szCs w:val="22"/>
        </w:rPr>
        <w:t xml:space="preserve"> or creative inquiry project</w:t>
      </w:r>
    </w:p>
    <w:p w14:paraId="1EA3273B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>how the student has used or might use the knowledge and skills learned as a result of working with the nominee</w:t>
      </w:r>
    </w:p>
    <w:p w14:paraId="7424BE26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>the impact the nominee has on the future academic or professional plans of the student</w:t>
      </w:r>
    </w:p>
    <w:p w14:paraId="409FAF17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</w:p>
    <w:p w14:paraId="490CE5CA" w14:textId="45D34D25" w:rsidR="00523E14" w:rsidRDefault="007305DD" w:rsidP="007305DD">
      <w:pPr>
        <w:rPr>
          <w:rFonts w:cstheme="minorHAnsi"/>
          <w:sz w:val="22"/>
          <w:szCs w:val="22"/>
        </w:rPr>
      </w:pPr>
      <w:r w:rsidRPr="007305DD">
        <w:rPr>
          <w:rFonts w:cstheme="minorHAnsi"/>
          <w:b/>
          <w:sz w:val="22"/>
          <w:szCs w:val="22"/>
        </w:rPr>
        <w:t>To Apply</w:t>
      </w:r>
      <w:r w:rsidRPr="007305DD">
        <w:rPr>
          <w:rFonts w:cstheme="minorHAnsi"/>
          <w:sz w:val="22"/>
          <w:szCs w:val="22"/>
        </w:rPr>
        <w:t xml:space="preserve">. Current Longwood University students should submit </w:t>
      </w:r>
      <w:r w:rsidR="00374354">
        <w:rPr>
          <w:rFonts w:cstheme="minorHAnsi"/>
          <w:sz w:val="22"/>
          <w:szCs w:val="22"/>
        </w:rPr>
        <w:t xml:space="preserve">their nomination </w:t>
      </w:r>
      <w:r w:rsidR="00523E14">
        <w:rPr>
          <w:rFonts w:cstheme="minorHAnsi"/>
          <w:sz w:val="22"/>
          <w:szCs w:val="22"/>
        </w:rPr>
        <w:t xml:space="preserve">by emailing the completed “Faculty Excellence in Mentoring Award Nomination Form” to </w:t>
      </w:r>
      <w:hyperlink r:id="rId6" w:history="1">
        <w:r w:rsidR="00523E14" w:rsidRPr="00523E14">
          <w:rPr>
            <w:rStyle w:val="Hyperlink"/>
            <w:rFonts w:cstheme="minorHAnsi"/>
            <w:sz w:val="22"/>
            <w:szCs w:val="22"/>
          </w:rPr>
          <w:t>osr@longwood.edu</w:t>
        </w:r>
      </w:hyperlink>
      <w:r w:rsidR="00523E14">
        <w:rPr>
          <w:rFonts w:cstheme="minorHAnsi"/>
          <w:sz w:val="22"/>
          <w:szCs w:val="22"/>
        </w:rPr>
        <w:t xml:space="preserve"> </w:t>
      </w:r>
      <w:r w:rsidRPr="007305DD">
        <w:rPr>
          <w:rFonts w:cstheme="minorHAnsi"/>
          <w:sz w:val="22"/>
          <w:szCs w:val="22"/>
        </w:rPr>
        <w:t xml:space="preserve">by </w:t>
      </w:r>
      <w:r w:rsidR="00FE3F4C">
        <w:rPr>
          <w:rFonts w:cstheme="minorHAnsi"/>
          <w:b/>
          <w:sz w:val="22"/>
          <w:szCs w:val="22"/>
        </w:rPr>
        <w:t xml:space="preserve">March </w:t>
      </w:r>
      <w:r w:rsidR="00D26E52">
        <w:rPr>
          <w:rFonts w:cstheme="minorHAnsi"/>
          <w:b/>
          <w:sz w:val="22"/>
          <w:szCs w:val="22"/>
        </w:rPr>
        <w:t>29</w:t>
      </w:r>
      <w:r w:rsidRPr="007305DD">
        <w:rPr>
          <w:rFonts w:cstheme="minorHAnsi"/>
          <w:b/>
          <w:sz w:val="22"/>
          <w:szCs w:val="22"/>
        </w:rPr>
        <w:t>, 20</w:t>
      </w:r>
      <w:r w:rsidR="00FE3F4C">
        <w:rPr>
          <w:rFonts w:cstheme="minorHAnsi"/>
          <w:b/>
          <w:sz w:val="22"/>
          <w:szCs w:val="22"/>
        </w:rPr>
        <w:t>2</w:t>
      </w:r>
      <w:r w:rsidR="00D26E52">
        <w:rPr>
          <w:rFonts w:cstheme="minorHAnsi"/>
          <w:b/>
          <w:sz w:val="22"/>
          <w:szCs w:val="22"/>
        </w:rPr>
        <w:t>4</w:t>
      </w:r>
      <w:r w:rsidRPr="007305DD">
        <w:rPr>
          <w:rFonts w:cstheme="minorHAnsi"/>
          <w:b/>
          <w:sz w:val="22"/>
          <w:szCs w:val="22"/>
        </w:rPr>
        <w:t xml:space="preserve"> at 5:00 p.m</w:t>
      </w:r>
      <w:r w:rsidRPr="007305DD">
        <w:rPr>
          <w:rFonts w:cstheme="minorHAnsi"/>
          <w:sz w:val="22"/>
          <w:szCs w:val="22"/>
        </w:rPr>
        <w:t xml:space="preserve">. </w:t>
      </w:r>
    </w:p>
    <w:p w14:paraId="0ED84775" w14:textId="77777777" w:rsidR="00523E14" w:rsidRDefault="00523E14" w:rsidP="007305DD">
      <w:pPr>
        <w:rPr>
          <w:rFonts w:cstheme="minorHAnsi"/>
          <w:sz w:val="22"/>
          <w:szCs w:val="22"/>
        </w:rPr>
      </w:pPr>
    </w:p>
    <w:p w14:paraId="1A3A1B83" w14:textId="77777777" w:rsidR="00946CFB" w:rsidRDefault="007305DD">
      <w:r w:rsidRPr="007305DD">
        <w:rPr>
          <w:rFonts w:cstheme="minorHAnsi"/>
          <w:sz w:val="22"/>
          <w:szCs w:val="22"/>
        </w:rPr>
        <w:lastRenderedPageBreak/>
        <w:t xml:space="preserve">Any questions should be directed to the Director of the Office of Student Research, </w:t>
      </w:r>
      <w:r w:rsidR="00FE3F4C">
        <w:rPr>
          <w:rFonts w:cstheme="minorHAnsi"/>
          <w:sz w:val="22"/>
          <w:szCs w:val="22"/>
        </w:rPr>
        <w:t>Dr. Amorette Barber</w:t>
      </w:r>
      <w:r w:rsidRPr="007305DD">
        <w:rPr>
          <w:rFonts w:cstheme="minorHAnsi"/>
          <w:sz w:val="22"/>
          <w:szCs w:val="22"/>
        </w:rPr>
        <w:t xml:space="preserve"> (</w:t>
      </w:r>
      <w:hyperlink r:id="rId7" w:history="1">
        <w:r w:rsidR="00054EA8" w:rsidRPr="00681CD8">
          <w:rPr>
            <w:rStyle w:val="Hyperlink"/>
            <w:rFonts w:cstheme="minorHAnsi"/>
            <w:sz w:val="22"/>
            <w:szCs w:val="22"/>
          </w:rPr>
          <w:t>barberar@longwood.edu</w:t>
        </w:r>
      </w:hyperlink>
      <w:r w:rsidRPr="007305DD">
        <w:rPr>
          <w:rFonts w:cstheme="minorHAnsi"/>
          <w:sz w:val="22"/>
          <w:szCs w:val="22"/>
        </w:rPr>
        <w:t>)</w:t>
      </w:r>
      <w:r w:rsidR="00054EA8">
        <w:rPr>
          <w:rFonts w:cstheme="minorHAnsi"/>
          <w:sz w:val="22"/>
          <w:szCs w:val="22"/>
        </w:rPr>
        <w:t xml:space="preserve"> or </w:t>
      </w:r>
      <w:r w:rsidR="00523E14">
        <w:rPr>
          <w:rFonts w:cstheme="minorHAnsi"/>
          <w:sz w:val="22"/>
          <w:szCs w:val="22"/>
        </w:rPr>
        <w:t>(</w:t>
      </w:r>
      <w:hyperlink r:id="rId8" w:history="1">
        <w:r w:rsidR="00054EA8" w:rsidRPr="007305DD">
          <w:rPr>
            <w:rStyle w:val="Hyperlink"/>
            <w:rFonts w:cstheme="minorHAnsi"/>
            <w:sz w:val="22"/>
            <w:szCs w:val="22"/>
          </w:rPr>
          <w:t>osr@longwood.edu</w:t>
        </w:r>
      </w:hyperlink>
      <w:r w:rsidR="00054EA8" w:rsidRPr="00054EA8">
        <w:rPr>
          <w:rStyle w:val="Hyperlink"/>
          <w:rFonts w:cstheme="minorHAnsi"/>
          <w:color w:val="auto"/>
          <w:sz w:val="22"/>
          <w:szCs w:val="22"/>
          <w:u w:val="none"/>
        </w:rPr>
        <w:t xml:space="preserve">). </w:t>
      </w:r>
      <w:bookmarkEnd w:id="2"/>
      <w:bookmarkEnd w:id="3"/>
      <w:bookmarkEnd w:id="6"/>
      <w:bookmarkEnd w:id="7"/>
    </w:p>
    <w:sectPr w:rsidR="00946CFB" w:rsidSect="008D7A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7B87"/>
    <w:multiLevelType w:val="hybridMultilevel"/>
    <w:tmpl w:val="7A5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84ECF"/>
    <w:multiLevelType w:val="hybridMultilevel"/>
    <w:tmpl w:val="58AAE9B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283807386">
    <w:abstractNumId w:val="1"/>
  </w:num>
  <w:num w:numId="2" w16cid:durableId="25070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DD"/>
    <w:rsid w:val="00054EA8"/>
    <w:rsid w:val="00066EEC"/>
    <w:rsid w:val="00153587"/>
    <w:rsid w:val="00270FBF"/>
    <w:rsid w:val="00374354"/>
    <w:rsid w:val="00523E14"/>
    <w:rsid w:val="005A020F"/>
    <w:rsid w:val="007305DD"/>
    <w:rsid w:val="007A4ADF"/>
    <w:rsid w:val="008D53A7"/>
    <w:rsid w:val="008D7AB2"/>
    <w:rsid w:val="00946CFB"/>
    <w:rsid w:val="00B0381D"/>
    <w:rsid w:val="00B2681E"/>
    <w:rsid w:val="00B5354B"/>
    <w:rsid w:val="00B55F53"/>
    <w:rsid w:val="00D26E52"/>
    <w:rsid w:val="00D85837"/>
    <w:rsid w:val="00E75616"/>
    <w:rsid w:val="00F60721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5BBE"/>
  <w15:chartTrackingRefBased/>
  <w15:docId w15:val="{29AE30CD-B2E9-4F27-B56B-C5F927E9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D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5D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@longwoo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berar@longwoo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@longwood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Amorette Barber</cp:lastModifiedBy>
  <cp:revision>4</cp:revision>
  <dcterms:created xsi:type="dcterms:W3CDTF">2023-12-06T17:28:00Z</dcterms:created>
  <dcterms:modified xsi:type="dcterms:W3CDTF">2024-02-26T19:49:00Z</dcterms:modified>
</cp:coreProperties>
</file>